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2309">
      <w:pPr>
        <w:spacing w:line="560" w:lineRule="exac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附件2</w:t>
      </w:r>
    </w:p>
    <w:p w14:paraId="58E5E1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机器人视觉引导项目培训内容</w:t>
      </w:r>
    </w:p>
    <w:p w14:paraId="4DCB8592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 w14:paraId="2B65045A"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走进标杆企业</w:t>
      </w:r>
    </w:p>
    <w:p w14:paraId="4ABCA487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行业标杆企业的变革思想及人才需求。</w:t>
      </w:r>
    </w:p>
    <w:p w14:paraId="347D73F5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汽车主机厂的</w:t>
      </w:r>
      <w:r>
        <w:rPr>
          <w:rFonts w:ascii="仿宋_GB2312" w:hAnsi="仿宋_GB2312" w:eastAsia="仿宋_GB2312" w:cs="仿宋_GB2312"/>
          <w:sz w:val="30"/>
          <w:szCs w:val="30"/>
        </w:rPr>
        <w:t>焊涂总工艺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产线访学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D493967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现代企业管理、优秀企业文化。</w:t>
      </w:r>
    </w:p>
    <w:p w14:paraId="7620E484"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二、机器人视觉引导</w:t>
      </w:r>
    </w:p>
    <w:p w14:paraId="142AD07C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（一）机器人视觉引导的基本原理和技术：讲解视觉系统与机器人的联动逻辑，介绍图像采集、传输与处理的核心流程，结合车身识别案例，说明标定技术在消除误差、提升引导精度中的作用。</w:t>
      </w:r>
    </w:p>
    <w:p w14:paraId="3E5A41C5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（二）图像处理、特征提取、目标检测等核心算法：解析灰度化、滤波等图像处理算法，演示边缘、纹理等特征提取方法，结合零部件检测场景，讲解目标检测算法的选型与适配技巧。</w:t>
      </w:r>
    </w:p>
    <w:p w14:paraId="14C0C8BB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（三）机器人视觉在导航、抓取、定位等场景中的应用：结合一汽-大众车间场景，讲解视觉导航在AGV调度中的应用，演示视觉引导机器人抓取零部件、精准定位车身的实操案例，明确各场景技术要点。</w:t>
      </w:r>
    </w:p>
    <w:p w14:paraId="11861E7F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（四）机器人视觉系统的搭建与调试方法：讲解相机、光源等硬件选型与安装规范，演示软件参数配置流程，通过实操训练图像标定、偏差校正等调试技巧，解决系统搭建常见问题。</w:t>
      </w:r>
    </w:p>
    <w:p w14:paraId="1A8164A8"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sectPr>
          <w:pgSz w:w="11906" w:h="16838"/>
          <w:pgMar w:top="1440" w:right="1286" w:bottom="1440" w:left="16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（五）解决实际机器人视觉问题：聚焦生产中光照干扰、零件变形等问题，讲解问题诊断流程，通过案例演示算法优化、硬件调整等解决方案，培养学员现场问题处置能力。</w:t>
      </w:r>
    </w:p>
    <w:p w14:paraId="593E0A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40CD2D3-C161-4177-9314-A0E0C66BE9D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B64DC16-2EAF-4D64-8C6E-311D623168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3B1E09-44A5-4191-89EA-3B70064732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84F97"/>
    <w:rsid w:val="12E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2025-12-25T06:56:00Z</dcterms:created>
  <dc:creator>李晓玫</dc:creator>
  <cp:lastModifiedBy>李晓玫</cp:lastModifiedBy>
  <dcterms:modified xsi:type="dcterms:W3CDTF">2025-12-25T06:56:57Z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8D3D6EA1B33A447783FACAE76453DCBE_11</vt:lpwstr>
  </property>
  <property fmtid="{D5CDD505-2E9C-101B-9397-08002B2CF9AE}" pid="4" name="KSOTemplateDocerSaveRecord">
    <vt:lpwstr>eyJoZGlkIjoiMWNlMGUwNjE1ODJhZTY0ZDY3ODRiMmIxYmY4ZmRmNjMiLCJ1c2VySWQiOiIyMDQ3NzgwNjAifQ==</vt:lpwstr>
  </property>
</Properties>
</file>